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40" w:rsidRPr="004370C0" w:rsidRDefault="00005840" w:rsidP="0000584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70C0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005840" w:rsidRPr="004370C0" w:rsidRDefault="00005840" w:rsidP="0000584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70C0">
        <w:rPr>
          <w:rFonts w:ascii="Times New Roman" w:eastAsia="Calibri" w:hAnsi="Times New Roman" w:cs="Times New Roman"/>
          <w:sz w:val="24"/>
          <w:szCs w:val="24"/>
        </w:rPr>
        <w:t>«ДЕТСКИЙ САД №13 «РОДНИЧОК»</w:t>
      </w:r>
    </w:p>
    <w:p w:rsidR="00005840" w:rsidRPr="004370C0" w:rsidRDefault="00005840" w:rsidP="0000584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840" w:rsidRPr="004370C0" w:rsidRDefault="00005840" w:rsidP="0000584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840" w:rsidRPr="004370C0" w:rsidRDefault="00005840" w:rsidP="0000584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840" w:rsidRPr="004370C0" w:rsidRDefault="00005840" w:rsidP="0000584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840" w:rsidRPr="004370C0" w:rsidRDefault="00005840" w:rsidP="0000584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840" w:rsidRPr="004370C0" w:rsidRDefault="00005840" w:rsidP="0000584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840" w:rsidRPr="004370C0" w:rsidRDefault="00005840" w:rsidP="0000584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840" w:rsidRPr="004370C0" w:rsidRDefault="00005840" w:rsidP="0000584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840" w:rsidRPr="004370C0" w:rsidRDefault="00005840" w:rsidP="0000584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840" w:rsidRPr="004370C0" w:rsidRDefault="00005840" w:rsidP="0000584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840" w:rsidRPr="004370C0" w:rsidRDefault="00005840" w:rsidP="0000584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840" w:rsidRPr="004370C0" w:rsidRDefault="00005840" w:rsidP="000058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05840" w:rsidRPr="004370C0" w:rsidRDefault="00005840" w:rsidP="0000584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5840" w:rsidRDefault="00005840" w:rsidP="000058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Выступление на педагогическом часе</w:t>
      </w:r>
    </w:p>
    <w:p w:rsidR="007042C5" w:rsidRDefault="007042C5" w:rsidP="000058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Круглый стол</w:t>
      </w:r>
    </w:p>
    <w:p w:rsidR="007042C5" w:rsidRPr="00005840" w:rsidRDefault="007042C5" w:rsidP="007042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«Воспитание дошкольников на основе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изучение традиций и обычаев родного края»</w:t>
      </w:r>
    </w:p>
    <w:p w:rsidR="00005840" w:rsidRPr="00DC57DD" w:rsidRDefault="00005840" w:rsidP="0000584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7DD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воспитателя</w:t>
      </w:r>
    </w:p>
    <w:p w:rsidR="00005840" w:rsidRDefault="00005840" w:rsidP="0000584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Аптрейкина Елизавета Алексеевна</w:t>
      </w:r>
    </w:p>
    <w:p w:rsidR="00005840" w:rsidRDefault="00005840" w:rsidP="0000584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005840" w:rsidRPr="00005840" w:rsidRDefault="00005840" w:rsidP="00005840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Тема: «</w:t>
      </w:r>
      <w:r w:rsidRPr="00005840">
        <w:rPr>
          <w:rFonts w:ascii="Times New Roman" w:eastAsia="Times New Roman" w:hAnsi="Times New Roman" w:cs="Times New Roman"/>
          <w:color w:val="222222"/>
          <w:sz w:val="24"/>
          <w:szCs w:val="24"/>
        </w:rPr>
        <w:t>Приобщения детей среднего дошкольного возраста к традициям, быту народов ханты и манси через ознакомление с природой родного края»</w:t>
      </w:r>
    </w:p>
    <w:p w:rsidR="00005840" w:rsidRPr="004370C0" w:rsidRDefault="00005840" w:rsidP="0000584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40" w:rsidRPr="004370C0" w:rsidRDefault="00005840" w:rsidP="0000584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40" w:rsidRPr="004370C0" w:rsidRDefault="00005840" w:rsidP="0000584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40" w:rsidRPr="004370C0" w:rsidRDefault="00005840" w:rsidP="0000584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40" w:rsidRPr="004370C0" w:rsidRDefault="00005840" w:rsidP="0000584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40" w:rsidRPr="004370C0" w:rsidRDefault="00005840" w:rsidP="0000584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40" w:rsidRPr="004370C0" w:rsidRDefault="00005840" w:rsidP="0000584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40" w:rsidRPr="004370C0" w:rsidRDefault="00005840" w:rsidP="0000584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40" w:rsidRPr="004370C0" w:rsidRDefault="00005840" w:rsidP="0000584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40" w:rsidRDefault="00005840" w:rsidP="0000584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40" w:rsidRDefault="00005840" w:rsidP="0000584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40" w:rsidRDefault="00005840" w:rsidP="0000584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40" w:rsidRPr="004370C0" w:rsidRDefault="00005840" w:rsidP="0000584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40" w:rsidRPr="004370C0" w:rsidRDefault="00005840" w:rsidP="0000584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40" w:rsidRDefault="00005840" w:rsidP="0000584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40" w:rsidRDefault="00005840" w:rsidP="0000584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40" w:rsidRDefault="00005840" w:rsidP="0000584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40" w:rsidRDefault="00005840" w:rsidP="0000584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40" w:rsidRDefault="00005840" w:rsidP="0000584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40" w:rsidRDefault="00005840" w:rsidP="0000584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40" w:rsidRDefault="00005840" w:rsidP="0000584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40" w:rsidRPr="004370C0" w:rsidRDefault="00005840" w:rsidP="0000584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40" w:rsidRPr="004370C0" w:rsidRDefault="00005840" w:rsidP="0000584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40" w:rsidRPr="00005840" w:rsidRDefault="00005840" w:rsidP="0000584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пгт. Высокий 2022 </w:t>
      </w:r>
    </w:p>
    <w:p w:rsidR="008F11F6" w:rsidRPr="008F11F6" w:rsidRDefault="00005840" w:rsidP="00160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8F11F6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Человек стал человеком, когда услышал шепот листьев, песню кузнечика, журчание весеннего ручейка, звон серебряных колокольчиков, пение птиц, завывание вьюги, ласковый плеск воды и торжественную тишину ночи – услышал и, затаив дыхание, слушает сотни и тысячи лет эту чудесную музыку жизни. Большинство изменений в мире природы ребенок может заметить почувствовать и пережить в непосредственном общении с природой родного края.</w:t>
      </w:r>
    </w:p>
    <w:p w:rsidR="00005840" w:rsidRPr="008F11F6" w:rsidRDefault="00005840" w:rsidP="00160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8F11F6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Поэтому, так важно ввести ребенка в природу с самых ранних лет. Ребенок исследует окружающий мир, тянется к красивому, яркому. Мы взрослые, вводим ребенка в этот прекрасный мир природы, раскрываем перед ним его тайны и законы, воспитываем правильное отношение к природе, потребность в ее познании, а значит, можем и должны помочь ребенку в освоении элементарных природоведческих знаний, в развитии умения познавать мир природы, приобщать его к элементарному труду по созданию элементарных условий для жизни живых существ.</w:t>
      </w:r>
    </w:p>
    <w:p w:rsidR="00937F70" w:rsidRPr="008F11F6" w:rsidRDefault="00937F70" w:rsidP="00160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Прежде чем начать приобщения детей к традициям и быту народов ханты и манси через ознакомление с природой родного края, мы выяснили, что дети имеют первоначальные представления о растениях, животных и птицах, но не знают, о его богатом растительном и животном мире.</w:t>
      </w:r>
    </w:p>
    <w:p w:rsidR="00937F70" w:rsidRPr="008F11F6" w:rsidRDefault="008E1356" w:rsidP="00160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ознакомления</w:t>
      </w:r>
      <w:r w:rsidRPr="008E1356">
        <w:t xml:space="preserve"> </w:t>
      </w:r>
      <w:r w:rsidRPr="008E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его богат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ом растительном и животном мире </w:t>
      </w:r>
      <w:r w:rsidR="003A0F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8F11F6"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детьми</w:t>
      </w:r>
      <w:r w:rsidR="00937F70"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проводятся различные </w:t>
      </w:r>
      <w:r w:rsidR="008F11F6"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беседы, такие</w:t>
      </w:r>
      <w:r w:rsidR="00937F70"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как: </w:t>
      </w:r>
      <w:r w:rsidR="00937F70" w:rsidRPr="008F11F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«Где ты живёшь?»; «Что растет в лесу?»; «Что такое лес?» и </w:t>
      </w:r>
      <w:r w:rsidR="008F11F6" w:rsidRPr="008F11F6">
        <w:rPr>
          <w:rFonts w:ascii="Times New Roman" w:hAnsi="Times New Roman" w:cs="Times New Roman"/>
          <w:color w:val="000000" w:themeColor="text1"/>
          <w:sz w:val="24"/>
          <w:szCs w:val="28"/>
        </w:rPr>
        <w:t>т.д.</w:t>
      </w:r>
      <w:r w:rsidR="00937F70"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 же рассказали воспитанникам о богатейших лесах нашего края, насколько важно беречь и охранять его, как важно сохранить лес для животных и птиц нашего края и конечно для человека.</w:t>
      </w:r>
    </w:p>
    <w:p w:rsidR="00937F70" w:rsidRPr="008F11F6" w:rsidRDefault="00937F70" w:rsidP="00160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Знакомим детей с такими ягодными растениями как: брусника, черника, клюква, шиповник, рябина, морошка; растениями и травами: мать и мачеха, купальница, медуница, зверобой. Объясняем, как важно сберечь и сохранить растительные ресурсы – потенциальное богатство, которое содержится во флоре и растительном покрове Земли. Этот зеленый мир создает условия для обитания животных – дает им пищу и кров.</w:t>
      </w:r>
    </w:p>
    <w:p w:rsidR="00937F70" w:rsidRPr="008F11F6" w:rsidRDefault="00937F70" w:rsidP="00160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Многих животных дети знают, мы знакомим детей с такими животными и птицами нашего края как: бобр, лось, северный олень, куница, рысь, глухарь, сова. В Югре очень много болот, озер, крупных пойм, водных артерий. Объясняем детям, что к нам в Югру прилетает очень много водоплавающих птиц – утки, гуси, лебеди, краснозобая казарка, а также есть в наших лесах филин, сова.</w:t>
      </w:r>
    </w:p>
    <w:p w:rsidR="00937F70" w:rsidRPr="008F11F6" w:rsidRDefault="00937F70" w:rsidP="00160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Птицы – самые яркие и заметные представители любой местности. Мы </w:t>
      </w:r>
      <w:r w:rsidR="008F11F6"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объясняем</w:t>
      </w:r>
      <w:r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 на каждом шагу птицы заявляют о своем существовании, и без них, наши леса, луга, водоемы выглядят безжизненными и неуютными. Рассказываем детям и о главной реке нашего края Обь; о многообразии вкусной и полезной рыбы в ее водах; о том, как важно беречь и охранять реки и озера, с заботой относиться ко всему живому и неживому родного края.</w:t>
      </w:r>
    </w:p>
    <w:p w:rsidR="00937F70" w:rsidRPr="008F11F6" w:rsidRDefault="00937F70" w:rsidP="00160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лучшего запоминания с </w:t>
      </w:r>
      <w:r w:rsidR="008F11F6"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детьми</w:t>
      </w:r>
      <w:r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проводи</w:t>
      </w:r>
      <w:r w:rsidR="00135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словесные и дидактические игры: «Назови хвойные деревья»; «Назови ягодные растения и грибы»; «Что где растет»; «Кто,</w:t>
      </w:r>
      <w:r w:rsidR="008F11F6"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где живет»; «Дикие животные и птицы» и др.</w:t>
      </w:r>
    </w:p>
    <w:p w:rsidR="00937F70" w:rsidRPr="008F11F6" w:rsidRDefault="00C72C0D" w:rsidP="00160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Рассматриваем иллюстрации</w:t>
      </w:r>
      <w:r w:rsidR="00937F70"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"По природным зонам России". Дети с удовольствием отражают свои впечатления от общения с миром природы в продуктивной и игровой деятельности, создаются яркие, неповторимые рисунки: «Глухарь – птица Югры»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937F70"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«Сова на дереве»; «Животные нашего края»; «Ягоды нашего края»; «Экологические знаки», аппликации и лепка: «Хвойные деревья в лесу»; «Мать-и-мачеха»; «Первоцветы: ветреница, медуница, купальница», коллажи: «Дикие животные зимой»; «Животные нашего края»; «Птицы нашего края»; «Ягоды Югры»; «Кто живёт в реке Обь»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72C0D" w:rsidRDefault="00937F70" w:rsidP="00160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Знакомим воспитанников с экологическими знаками, которые позволили закрепить у детей знания о правилах поведения в лесу. Воспитание доброжелательного и заботливого отношения к природе невозможно, без художественной </w:t>
      </w:r>
      <w:r w:rsidR="008F11F6"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литературы</w:t>
      </w:r>
      <w:r w:rsidR="008F11F6" w:rsidRPr="008F1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F11F6" w:rsidRPr="008F11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экологические</w:t>
      </w:r>
      <w:r w:rsidRPr="008F11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сказки</w:t>
      </w:r>
      <w:r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«Жёлтые глазки с белыми ресничками»; «Великан и Голубое озеро»; А. Кеннер «Три медвежонка», «Волшебник с планеты Омега»; «</w:t>
      </w:r>
      <w:r w:rsidR="008F11F6"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Сказка,</w:t>
      </w:r>
      <w:r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рассказанная речкой».</w:t>
      </w:r>
      <w:r w:rsidR="008F11F6"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1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Рассказы</w:t>
      </w:r>
      <w:r w:rsidRPr="008F1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 Карбовская «Прогулка в лес»; В. Зотов «Мать-и-мачеха»; Л. Киселёв «Сосновая шишка», «Рябин</w:t>
      </w:r>
      <w:r w:rsidR="00005840"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а», «Маленькие путешественницы», </w:t>
      </w:r>
      <w:r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сказки народов Севера, стихотворения, загадки и пословицы экологического содержани</w:t>
      </w:r>
      <w:r w:rsidR="00005840"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я, читаем</w:t>
      </w:r>
      <w:r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рассказы о растениях и животных с последующим обсуждением поступков героев</w:t>
      </w:r>
      <w:r w:rsidR="00C72C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37F70" w:rsidRPr="008F11F6" w:rsidRDefault="008E1356" w:rsidP="003A0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1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этой основе воспитывается заботливое отношение ко всему живому. Поэтому так важно учить ребенка всматриваться, любоваться, радоваться и восхищаться красотой мира природы родного края. Начальные экологические представления становятся регулятором поведения детей в природе, помогают предусмотреть возможные негативные последствия неправильных действий – бездушного отношения к растениям и животным, загрязнению объектов неживой природы.</w:t>
      </w:r>
      <w:r w:rsidR="003A0F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2C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помощью </w:t>
      </w:r>
      <w:r w:rsidR="00160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нашей </w:t>
      </w:r>
      <w:r w:rsidR="00C72C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разносторонней работы </w:t>
      </w:r>
      <w:r w:rsidR="00160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</w:t>
      </w:r>
      <w:r w:rsidR="00937F70"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формир</w:t>
      </w:r>
      <w:r w:rsidR="00160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уем</w:t>
      </w:r>
      <w:r w:rsidR="00937F70"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0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воспитываем </w:t>
      </w:r>
      <w:r w:rsidR="00937F70"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детей экологическ</w:t>
      </w:r>
      <w:r w:rsidR="00160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ую культуру,</w:t>
      </w:r>
      <w:r w:rsidR="00937F70"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осознанно</w:t>
      </w:r>
      <w:r w:rsidR="00160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937F70" w:rsidRPr="008F1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правильного отношения к явлениям, объектам живой и неживой природы, воспитании любви и уважения к малой ро</w:t>
      </w:r>
      <w:r w:rsidR="00937F70" w:rsidRPr="008F11F6">
        <w:rPr>
          <w:rFonts w:ascii="Times New Roman" w:hAnsi="Times New Roman" w:cs="Times New Roman"/>
          <w:color w:val="000000" w:themeColor="text1"/>
          <w:sz w:val="24"/>
          <w:szCs w:val="24"/>
        </w:rPr>
        <w:t>дине.</w:t>
      </w:r>
    </w:p>
    <w:sectPr w:rsidR="00937F70" w:rsidRPr="008F11F6" w:rsidSect="008F11F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57D9"/>
    <w:multiLevelType w:val="multilevel"/>
    <w:tmpl w:val="EFD2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B498E"/>
    <w:multiLevelType w:val="multilevel"/>
    <w:tmpl w:val="30C6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83A1C"/>
    <w:multiLevelType w:val="multilevel"/>
    <w:tmpl w:val="FE7A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948B7"/>
    <w:multiLevelType w:val="multilevel"/>
    <w:tmpl w:val="BA22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C0AB7"/>
    <w:multiLevelType w:val="multilevel"/>
    <w:tmpl w:val="6DA84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350CC"/>
    <w:multiLevelType w:val="multilevel"/>
    <w:tmpl w:val="F5B8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0780C"/>
    <w:multiLevelType w:val="hybridMultilevel"/>
    <w:tmpl w:val="8BF0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239F"/>
    <w:multiLevelType w:val="multilevel"/>
    <w:tmpl w:val="7390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510EF"/>
    <w:multiLevelType w:val="multilevel"/>
    <w:tmpl w:val="BE7A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10D76"/>
    <w:multiLevelType w:val="multilevel"/>
    <w:tmpl w:val="4574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EC7A9E"/>
    <w:multiLevelType w:val="multilevel"/>
    <w:tmpl w:val="A41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43C1E"/>
    <w:multiLevelType w:val="multilevel"/>
    <w:tmpl w:val="0E38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9258BA"/>
    <w:multiLevelType w:val="multilevel"/>
    <w:tmpl w:val="2A92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E41150"/>
    <w:multiLevelType w:val="multilevel"/>
    <w:tmpl w:val="DDC0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597FEF"/>
    <w:multiLevelType w:val="multilevel"/>
    <w:tmpl w:val="A0FE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C069ED"/>
    <w:multiLevelType w:val="multilevel"/>
    <w:tmpl w:val="0508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0657B0"/>
    <w:multiLevelType w:val="multilevel"/>
    <w:tmpl w:val="95D2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3257BC"/>
    <w:multiLevelType w:val="multilevel"/>
    <w:tmpl w:val="2E9C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0558F0"/>
    <w:multiLevelType w:val="multilevel"/>
    <w:tmpl w:val="7E4A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745D22"/>
    <w:multiLevelType w:val="multilevel"/>
    <w:tmpl w:val="3C58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973145"/>
    <w:multiLevelType w:val="multilevel"/>
    <w:tmpl w:val="D1CC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DA3923"/>
    <w:multiLevelType w:val="multilevel"/>
    <w:tmpl w:val="719C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B97F14"/>
    <w:multiLevelType w:val="multilevel"/>
    <w:tmpl w:val="E1E4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FE4DFB"/>
    <w:multiLevelType w:val="multilevel"/>
    <w:tmpl w:val="9ABC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141388"/>
    <w:multiLevelType w:val="multilevel"/>
    <w:tmpl w:val="1E04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94243C"/>
    <w:multiLevelType w:val="multilevel"/>
    <w:tmpl w:val="76FA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9A2129"/>
    <w:multiLevelType w:val="multilevel"/>
    <w:tmpl w:val="CF62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30CD2"/>
    <w:multiLevelType w:val="multilevel"/>
    <w:tmpl w:val="1B3A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0"/>
  </w:num>
  <w:num w:numId="3">
    <w:abstractNumId w:val="22"/>
  </w:num>
  <w:num w:numId="4">
    <w:abstractNumId w:val="20"/>
  </w:num>
  <w:num w:numId="5">
    <w:abstractNumId w:val="5"/>
  </w:num>
  <w:num w:numId="6">
    <w:abstractNumId w:val="15"/>
  </w:num>
  <w:num w:numId="7">
    <w:abstractNumId w:val="2"/>
  </w:num>
  <w:num w:numId="8">
    <w:abstractNumId w:val="21"/>
  </w:num>
  <w:num w:numId="9">
    <w:abstractNumId w:val="17"/>
  </w:num>
  <w:num w:numId="10">
    <w:abstractNumId w:val="6"/>
  </w:num>
  <w:num w:numId="11">
    <w:abstractNumId w:val="11"/>
  </w:num>
  <w:num w:numId="12">
    <w:abstractNumId w:val="23"/>
  </w:num>
  <w:num w:numId="13">
    <w:abstractNumId w:val="14"/>
  </w:num>
  <w:num w:numId="14">
    <w:abstractNumId w:val="25"/>
  </w:num>
  <w:num w:numId="15">
    <w:abstractNumId w:val="7"/>
  </w:num>
  <w:num w:numId="16">
    <w:abstractNumId w:val="12"/>
  </w:num>
  <w:num w:numId="17">
    <w:abstractNumId w:val="10"/>
  </w:num>
  <w:num w:numId="18">
    <w:abstractNumId w:val="8"/>
  </w:num>
  <w:num w:numId="19">
    <w:abstractNumId w:val="18"/>
  </w:num>
  <w:num w:numId="20">
    <w:abstractNumId w:val="1"/>
  </w:num>
  <w:num w:numId="21">
    <w:abstractNumId w:val="13"/>
  </w:num>
  <w:num w:numId="22">
    <w:abstractNumId w:val="4"/>
  </w:num>
  <w:num w:numId="23">
    <w:abstractNumId w:val="9"/>
  </w:num>
  <w:num w:numId="24">
    <w:abstractNumId w:val="16"/>
  </w:num>
  <w:num w:numId="25">
    <w:abstractNumId w:val="24"/>
  </w:num>
  <w:num w:numId="26">
    <w:abstractNumId w:val="19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7F70"/>
    <w:rsid w:val="00005840"/>
    <w:rsid w:val="00135B7F"/>
    <w:rsid w:val="001606CD"/>
    <w:rsid w:val="003A0F2E"/>
    <w:rsid w:val="007042C5"/>
    <w:rsid w:val="008E1356"/>
    <w:rsid w:val="008F11F6"/>
    <w:rsid w:val="00937F70"/>
    <w:rsid w:val="00C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0586"/>
  <w15:docId w15:val="{8051E3ED-9D9F-4E70-A05D-3E84DB2A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7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37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37F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F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37F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37F7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37F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37F70"/>
    <w:rPr>
      <w:b/>
      <w:bCs/>
    </w:rPr>
  </w:style>
  <w:style w:type="character" w:styleId="a6">
    <w:name w:val="Emphasis"/>
    <w:basedOn w:val="a0"/>
    <w:uiPriority w:val="20"/>
    <w:qFormat/>
    <w:rsid w:val="00937F70"/>
    <w:rPr>
      <w:i/>
      <w:iCs/>
    </w:rPr>
  </w:style>
  <w:style w:type="character" w:customStyle="1" w:styleId="download-warning">
    <w:name w:val="download-warning"/>
    <w:basedOn w:val="a0"/>
    <w:rsid w:val="00937F70"/>
  </w:style>
  <w:style w:type="paragraph" w:customStyle="1" w:styleId="basetags">
    <w:name w:val="basetags"/>
    <w:basedOn w:val="a"/>
    <w:rsid w:val="0093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7F70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93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37F7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0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4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2590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94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77132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8710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2958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319037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8454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797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832320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4D4E-00B5-41CE-A314-47128686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дВова</dc:creator>
  <cp:keywords/>
  <dc:description/>
  <cp:lastModifiedBy>VectorPC</cp:lastModifiedBy>
  <cp:revision>5</cp:revision>
  <cp:lastPrinted>2022-11-07T07:42:00Z</cp:lastPrinted>
  <dcterms:created xsi:type="dcterms:W3CDTF">2022-11-06T11:15:00Z</dcterms:created>
  <dcterms:modified xsi:type="dcterms:W3CDTF">2022-11-07T07:49:00Z</dcterms:modified>
</cp:coreProperties>
</file>